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00" w:rsidRPr="000B3B00" w:rsidRDefault="000B3B00" w:rsidP="000B3B00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B3B00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چک لیست نظارت بر اجرای پروتکل های بهداشتی مصوبات ستاد ملی و استانی کرونا در ادارات</w:t>
      </w:r>
    </w:p>
    <w:p w:rsidR="000B3B00" w:rsidRPr="000B3B00" w:rsidRDefault="000B3B00" w:rsidP="000B3B0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sz w:val="24"/>
          <w:szCs w:val="24"/>
        </w:rPr>
        <w:br/>
      </w:r>
      <w:r w:rsidRPr="000B3B00">
        <w:rPr>
          <w:rFonts w:ascii="Times New Roman" w:eastAsia="Times New Roman" w:hAnsi="Times New Roman" w:cs="Times New Roman"/>
          <w:sz w:val="24"/>
          <w:szCs w:val="24"/>
          <w:rtl/>
        </w:rPr>
        <w:t>بند11- ممیزی داخلی</w:t>
      </w:r>
      <w:r w:rsidRPr="000B3B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B3B00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0B3B00">
        <w:rPr>
          <w:rFonts w:ascii="Times New Roman" w:eastAsia="Times New Roman" w:hAnsi="Times New Roman" w:cs="Times New Roman"/>
          <w:sz w:val="24"/>
          <w:szCs w:val="24"/>
          <w:rtl/>
        </w:rPr>
        <w:t>مدیران دستگاه ها، سازمانها، نهادهای استانی و همچنین فرمانداران موظفند بر اساس چک لیست ارسالی از سوی دبیرخانه تیم نظارت استانی نسبت به انجام خود ارزیابی و ممیزی داخلی اقدام نمایند و گزارش آن را هفتگی و به صورت مکتوب به دبیرخانه ارسال نمایند و یا به ترتیبی که دبیرخانه تعیین خواهد کرد مانند ثبت در سامانه نظارت استانی نسبت به ارائه گزارش وضعیت اقدام نمایند</w:t>
      </w:r>
      <w:r w:rsidRPr="000B3B00">
        <w:rPr>
          <w:rFonts w:ascii="Times New Roman" w:eastAsia="Times New Roman" w:hAnsi="Times New Roman" w:cs="Times New Roman"/>
          <w:sz w:val="24"/>
          <w:szCs w:val="24"/>
        </w:rPr>
        <w:br/>
        <w:t>**</w:t>
      </w:r>
      <w:r w:rsidRPr="000B3B00">
        <w:rPr>
          <w:rFonts w:ascii="Times New Roman" w:eastAsia="Times New Roman" w:hAnsi="Times New Roman" w:cs="Times New Roman"/>
          <w:sz w:val="24"/>
          <w:szCs w:val="24"/>
          <w:rtl/>
        </w:rPr>
        <w:t>پروتکل بهداشتی ادارات را از آدرس زیر دانلود فرمائید</w:t>
      </w:r>
      <w:r w:rsidRPr="000B3B00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0B3B00">
        <w:rPr>
          <w:rFonts w:ascii="Times New Roman" w:eastAsia="Times New Roman" w:hAnsi="Times New Roman" w:cs="Times New Roman"/>
          <w:sz w:val="24"/>
          <w:szCs w:val="24"/>
        </w:rPr>
        <w:br/>
        <w:t>http://eoh.behdashtcdn.ir/141.pdf</w:t>
      </w:r>
    </w:p>
    <w:p w:rsidR="000B3B00" w:rsidRPr="000B3B00" w:rsidRDefault="000B3B00" w:rsidP="000B3B00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نام شهرستان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نام ارگان/اداره/سازمان و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 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2" type="#_x0000_t75" style="width:53.25pt;height:18pt" o:ole="">
            <v:imagedata r:id="rId6" o:title=""/>
          </v:shape>
          <w:control r:id="rId7" w:name="HTMLText1" w:shapeid="_x0000_i1252"/>
        </w:objec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ثبت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کد رهگیری اخذ شده از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salamat.gov.ir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51" type="#_x0000_t75" style="width:53.25pt;height:18pt" o:ole="">
            <v:imagedata r:id="rId8" o:title=""/>
          </v:shape>
          <w:control r:id="rId9" w:name="DefaultOcxName" w:shapeid="_x0000_i1251"/>
        </w:objec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روز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تمکیل گزارش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ماه تکمیل گزارش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سال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آیا ثبت نام در سامانه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salamat.gov.ir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انجام شده و کد رهگیری سلامت دریافت و در محل ورودی ساختمان نصب شده است؟ و پروتکل بهداشتی مربوطه دریافت گردیده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50" type="#_x0000_t75" style="width:20.25pt;height:18pt" o:ole="">
            <v:imagedata r:id="rId10" o:title=""/>
          </v:shape>
          <w:control r:id="rId11" w:name="DefaultOcxName1" w:shapeid="_x0000_i125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9" type="#_x0000_t75" style="width:20.25pt;height:18pt" o:ole="">
            <v:imagedata r:id="rId12" o:title=""/>
          </v:shape>
          <w:control r:id="rId13" w:name="DefaultOcxName2" w:shapeid="_x0000_i124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پروتکل های بهداشتی و مصوبات ستاد ملی و استانی در محل موجود می باشد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8" type="#_x0000_t75" style="width:20.25pt;height:18pt" o:ole="">
            <v:imagedata r:id="rId14" o:title=""/>
          </v:shape>
          <w:control r:id="rId15" w:name="DefaultOcxName3" w:shapeid="_x0000_i124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7" type="#_x0000_t75" style="width:20.25pt;height:18pt" o:ole="">
            <v:imagedata r:id="rId16" o:title=""/>
          </v:shape>
          <w:control r:id="rId17" w:name="DefaultOcxName4" w:shapeid="_x0000_i124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مدیریت دستگاه پروتکل و مصوبات را مطالعه کرده اند و از مفاد آن اطلاع دارند؟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6" type="#_x0000_t75" style="width:20.25pt;height:18pt" o:ole="">
            <v:imagedata r:id="rId18" o:title=""/>
          </v:shape>
          <w:control r:id="rId19" w:name="DefaultOcxName5" w:shapeid="_x0000_i124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5" type="#_x0000_t75" style="width:20.25pt;height:18pt" o:ole="">
            <v:imagedata r:id="rId20" o:title=""/>
          </v:shape>
          <w:control r:id="rId21" w:name="DefaultOcxName6" w:shapeid="_x0000_i124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4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پروتکل و مصوبات به کلیه پرسنل ابلاغ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4" type="#_x0000_t75" style="width:20.25pt;height:18pt" o:ole="">
            <v:imagedata r:id="rId22" o:title=""/>
          </v:shape>
          <w:control r:id="rId23" w:name="DefaultOcxName7" w:shapeid="_x0000_i124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3" type="#_x0000_t75" style="width:20.25pt;height:18pt" o:ole="">
            <v:imagedata r:id="rId24" o:title=""/>
          </v:shape>
          <w:control r:id="rId25" w:name="DefaultOcxName8" w:shapeid="_x0000_i124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پرسنل از دستورالعملها و مصوبات و پروتکل آگاهی کافی دارند؟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2" type="#_x0000_t75" style="width:20.25pt;height:18pt" o:ole="">
            <v:imagedata r:id="rId26" o:title=""/>
          </v:shape>
          <w:control r:id="rId27" w:name="DefaultOcxName9" w:shapeid="_x0000_i124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1" type="#_x0000_t75" style="width:20.25pt;height:18pt" o:ole="">
            <v:imagedata r:id="rId28" o:title=""/>
          </v:shape>
          <w:control r:id="rId29" w:name="DefaultOcxName10" w:shapeid="_x0000_i124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6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آیادوره آموزش بصورت مجازی و یا حضوری برای کارکنان برگزار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40" type="#_x0000_t75" style="width:20.25pt;height:18pt" o:ole="">
            <v:imagedata r:id="rId30" o:title=""/>
          </v:shape>
          <w:control r:id="rId31" w:name="DefaultOcxName11" w:shapeid="_x0000_i124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9" type="#_x0000_t75" style="width:20.25pt;height:18pt" o:ole="">
            <v:imagedata r:id="rId32" o:title=""/>
          </v:shape>
          <w:control r:id="rId33" w:name="DefaultOcxName12" w:shapeid="_x0000_i123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7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وسایل حفاظت فردی جهت پرسنل تهیه شده است و در اختیار پرسنل قرار گرفته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8" type="#_x0000_t75" style="width:20.25pt;height:18pt" o:ole="">
            <v:imagedata r:id="rId34" o:title=""/>
          </v:shape>
          <w:control r:id="rId35" w:name="DefaultOcxName13" w:shapeid="_x0000_i123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7" type="#_x0000_t75" style="width:20.25pt;height:18pt" o:ole="">
            <v:imagedata r:id="rId36" o:title=""/>
          </v:shape>
          <w:control r:id="rId37" w:name="HTMLOption1" w:shapeid="_x0000_i123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8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روش استفاده صحیح از وسایل حفاظت فردی به پرسنل اموزش داده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6" type="#_x0000_t75" style="width:20.25pt;height:18pt" o:ole="">
            <v:imagedata r:id="rId38" o:title=""/>
          </v:shape>
          <w:control r:id="rId39" w:name="DefaultOcxName14" w:shapeid="_x0000_i123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5" type="#_x0000_t75" style="width:20.25pt;height:18pt" o:ole="">
            <v:imagedata r:id="rId40" o:title=""/>
          </v:shape>
          <w:control r:id="rId41" w:name="DefaultOcxName15" w:shapeid="_x0000_i123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9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پرسنل از وسایل حفاظت فردی به شکل درست و کامل استفاده می کنند؟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object w:dxaOrig="225" w:dyaOrig="225">
          <v:shape id="_x0000_i1234" type="#_x0000_t75" style="width:20.25pt;height:18pt" o:ole="">
            <v:imagedata r:id="rId42" o:title=""/>
          </v:shape>
          <w:control r:id="rId43" w:name="DefaultOcxName16" w:shapeid="_x0000_i123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3" type="#_x0000_t75" style="width:20.25pt;height:18pt" o:ole="">
            <v:imagedata r:id="rId44" o:title=""/>
          </v:shape>
          <w:control r:id="rId45" w:name="DefaultOcxName17" w:shapeid="_x0000_i123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10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فاصله گذاری اجتماعی توسط پرسنل انجام میشود؟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2" type="#_x0000_t75" style="width:20.25pt;height:18pt" o:ole="">
            <v:imagedata r:id="rId46" o:title=""/>
          </v:shape>
          <w:control r:id="rId47" w:name="DefaultOcxName18" w:shapeid="_x0000_i123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1" type="#_x0000_t75" style="width:20.25pt;height:18pt" o:ole="">
            <v:imagedata r:id="rId48" o:title=""/>
          </v:shape>
          <w:control r:id="rId49" w:name="DefaultOcxName19" w:shapeid="_x0000_i123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11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ایا سیستم حضور و غیاب مناسب برای ثبت تردد پرسنل وجود دارد؟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30" type="#_x0000_t75" style="width:20.25pt;height:18pt" o:ole="">
            <v:imagedata r:id="rId50" o:title=""/>
          </v:shape>
          <w:control r:id="rId51" w:name="DefaultOcxName20" w:shapeid="_x0000_i123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9" type="#_x0000_t75" style="width:20.25pt;height:18pt" o:ole="">
            <v:imagedata r:id="rId52" o:title=""/>
          </v:shape>
          <w:control r:id="rId53" w:name="DefaultOcxName21" w:shapeid="_x0000_i122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12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کارکنان مجموعه در خصوص بیماری خود اظهاری می نمایند؟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8" type="#_x0000_t75" style="width:20.25pt;height:18pt" o:ole="">
            <v:imagedata r:id="rId54" o:title=""/>
          </v:shape>
          <w:control r:id="rId55" w:name="DefaultOcxName22" w:shapeid="_x0000_i122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7" type="#_x0000_t75" style="width:20.25pt;height:18pt" o:ole="">
            <v:imagedata r:id="rId56" o:title=""/>
          </v:shape>
          <w:control r:id="rId57" w:name="DefaultOcxName23" w:shapeid="_x0000_i122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13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پرسنلی که علائم کرونا داشته اند برایشان اقدام لازم طبق پروتکل انجام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6" type="#_x0000_t75" style="width:20.25pt;height:18pt" o:ole="">
            <v:imagedata r:id="rId58" o:title=""/>
          </v:shape>
          <w:control r:id="rId59" w:name="DefaultOcxName24" w:shapeid="_x0000_i122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5" type="#_x0000_t75" style="width:20.25pt;height:18pt" o:ole="">
            <v:imagedata r:id="rId60" o:title=""/>
          </v:shape>
          <w:control r:id="rId61" w:name="DefaultOcxName25" w:shapeid="_x0000_i122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14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پروتکل باز گشت به کار در خصوص پرسنل مبتلا به بیماری کووید رعایت می گردد؟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4" type="#_x0000_t75" style="width:20.25pt;height:18pt" o:ole="">
            <v:imagedata r:id="rId62" o:title=""/>
          </v:shape>
          <w:control r:id="rId63" w:name="DefaultOcxName26" w:shapeid="_x0000_i122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3" type="#_x0000_t75" style="width:20.25pt;height:18pt" o:ole="">
            <v:imagedata r:id="rId64" o:title=""/>
          </v:shape>
          <w:control r:id="rId65" w:name="DefaultOcxName27" w:shapeid="_x0000_i122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15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سیستم تشویق و تنبیه برای رعایت مفاد پروتکل و دستورالعمل جهت کارکنان پیش بینی و اجرا شده است 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2" type="#_x0000_t75" style="width:20.25pt;height:18pt" o:ole="">
            <v:imagedata r:id="rId66" o:title=""/>
          </v:shape>
          <w:control r:id="rId67" w:name="DefaultOcxName28" w:shapeid="_x0000_i122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1" type="#_x0000_t75" style="width:20.25pt;height:18pt" o:ole="">
            <v:imagedata r:id="rId68" o:title=""/>
          </v:shape>
          <w:control r:id="rId69" w:name="HTMLOption2" w:shapeid="_x0000_i122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16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فاصله گذاری احتماعی در دبیرخانه و محل میز خدمت انجام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20" type="#_x0000_t75" style="width:20.25pt;height:18pt" o:ole="">
            <v:imagedata r:id="rId70" o:title=""/>
          </v:shape>
          <w:control r:id="rId71" w:name="DefaultOcxName29" w:shapeid="_x0000_i122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9" type="#_x0000_t75" style="width:20.25pt;height:18pt" o:ole="">
            <v:imagedata r:id="rId72" o:title=""/>
          </v:shape>
          <w:control r:id="rId73" w:name="DefaultOcxName30" w:shapeid="_x0000_i121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17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فاصله گذاری اجتماعی درمحل نماز خانه انجام می شود؟ و مهر و چادر نماز وسایل مشترک جمع اوری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8" type="#_x0000_t75" style="width:20.25pt;height:18pt" o:ole="">
            <v:imagedata r:id="rId74" o:title=""/>
          </v:shape>
          <w:control r:id="rId75" w:name="DefaultOcxName31" w:shapeid="_x0000_i121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7" type="#_x0000_t75" style="width:20.25pt;height:18pt" o:ole="">
            <v:imagedata r:id="rId76" o:title=""/>
          </v:shape>
          <w:control r:id="rId77" w:name="DefaultOcxName32" w:shapeid="_x0000_i121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18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فاصله گذاری احتماعی در ورودی ساختمان/ نگهبانی انحام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6" type="#_x0000_t75" style="width:20.25pt;height:18pt" o:ole="">
            <v:imagedata r:id="rId78" o:title=""/>
          </v:shape>
          <w:control r:id="rId79" w:name="DefaultOcxName33" w:shapeid="_x0000_i121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5" type="#_x0000_t75" style="width:20.25pt;height:18pt" o:ole="">
            <v:imagedata r:id="rId80" o:title=""/>
          </v:shape>
          <w:control r:id="rId81" w:name="DefaultOcxName34" w:shapeid="_x0000_i121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19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اطلاع رسانی لازم در خصوص رعایت پروتکلهای بهداشتی به مراجعین به نحو مناسب انجام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4" type="#_x0000_t75" style="width:20.25pt;height:18pt" o:ole="">
            <v:imagedata r:id="rId82" o:title=""/>
          </v:shape>
          <w:control r:id="rId83" w:name="DefaultOcxName35" w:shapeid="_x0000_i121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3" type="#_x0000_t75" style="width:20.25pt;height:18pt" o:ole="">
            <v:imagedata r:id="rId84" o:title=""/>
          </v:shape>
          <w:control r:id="rId85" w:name="DefaultOcxName36" w:shapeid="_x0000_i121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غربالگری مراجعین در ورودی ساختمان انجام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2" type="#_x0000_t75" style="width:20.25pt;height:18pt" o:ole="">
            <v:imagedata r:id="rId86" o:title=""/>
          </v:shape>
          <w:control r:id="rId87" w:name="DefaultOcxName37" w:shapeid="_x0000_i121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1" type="#_x0000_t75" style="width:20.25pt;height:18pt" o:ole="">
            <v:imagedata r:id="rId88" o:title=""/>
          </v:shape>
          <w:control r:id="rId89" w:name="DefaultOcxName38" w:shapeid="_x0000_i121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21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فاصله گذاری اجتماعی توسط مراجعین انجام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10" type="#_x0000_t75" style="width:20.25pt;height:18pt" o:ole="">
            <v:imagedata r:id="rId90" o:title=""/>
          </v:shape>
          <w:control r:id="rId91" w:name="DefaultOcxName39" w:shapeid="_x0000_i121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9" type="#_x0000_t75" style="width:20.25pt;height:18pt" o:ole="">
            <v:imagedata r:id="rId92" o:title=""/>
          </v:shape>
          <w:control r:id="rId93" w:name="DefaultOcxName40" w:shapeid="_x0000_i120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22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نیروهای خدمات دستگاه مربوطه وسایل حفاظت فردی مناسب در اختیار دارندو به شکل کامل استفاده می کنند؟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8" type="#_x0000_t75" style="width:20.25pt;height:18pt" o:ole="">
            <v:imagedata r:id="rId94" o:title=""/>
          </v:shape>
          <w:control r:id="rId95" w:name="DefaultOcxName41" w:shapeid="_x0000_i120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7" type="#_x0000_t75" style="width:20.25pt;height:18pt" o:ole="">
            <v:imagedata r:id="rId96" o:title=""/>
          </v:shape>
          <w:control r:id="rId97" w:name="DefaultOcxName42" w:shapeid="_x0000_i120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23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ایا نیروهای خدمات در مورد نحوه صحیح گندزدائی سطوح و ابزار و وسایل اموزش دیده اند و اطلاعات و مهارت کافی دارند؟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6" type="#_x0000_t75" style="width:20.25pt;height:18pt" o:ole="">
            <v:imagedata r:id="rId98" o:title=""/>
          </v:shape>
          <w:control r:id="rId99" w:name="DefaultOcxName43" w:shapeid="_x0000_i120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5" type="#_x0000_t75" style="width:20.25pt;height:18pt" o:ole="">
            <v:imagedata r:id="rId100" o:title=""/>
          </v:shape>
          <w:control r:id="rId101" w:name="DefaultOcxName44" w:shapeid="_x0000_i120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24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برای گند زدایی سطوح ، ابزار و وسایل برنامه ای وجود دارد و اجرا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4" type="#_x0000_t75" style="width:20.25pt;height:18pt" o:ole="">
            <v:imagedata r:id="rId102" o:title=""/>
          </v:shape>
          <w:control r:id="rId103" w:name="DefaultOcxName45" w:shapeid="_x0000_i120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3" type="#_x0000_t75" style="width:20.25pt;height:18pt" o:ole="">
            <v:imagedata r:id="rId104" o:title=""/>
          </v:shape>
          <w:control r:id="rId105" w:name="DefaultOcxName46" w:shapeid="_x0000_i120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25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امکان شستشو/ ضدعفونی دست جهت پرسنل و مراجعین درمحل فراهم می باشد؟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2" type="#_x0000_t75" style="width:20.25pt;height:18pt" o:ole="">
            <v:imagedata r:id="rId106" o:title=""/>
          </v:shape>
          <w:control r:id="rId107" w:name="DefaultOcxName47" w:shapeid="_x0000_i120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1" type="#_x0000_t75" style="width:20.25pt;height:18pt" o:ole="">
            <v:imagedata r:id="rId108" o:title=""/>
          </v:shape>
          <w:control r:id="rId109" w:name="DefaultOcxName48" w:shapeid="_x0000_i120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lastRenderedPageBreak/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26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پسماند به شکل بهداشتی جمع آوری ، نگهداری و دفع می شود؟ و سطل زباله پدال دار و دارای کیسه مناسب به تعداد کافی در اتاق ها، راهرو، سرویس بهداشتی، ابدارخانه و... وجود دارد؟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200" type="#_x0000_t75" style="width:20.25pt;height:18pt" o:ole="">
            <v:imagedata r:id="rId110" o:title=""/>
          </v:shape>
          <w:control r:id="rId111" w:name="DefaultOcxName49" w:shapeid="_x0000_i120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9" type="#_x0000_t75" style="width:20.25pt;height:18pt" o:ole="">
            <v:imagedata r:id="rId112" o:title=""/>
          </v:shape>
          <w:control r:id="rId113" w:name="DefaultOcxName50" w:shapeid="_x0000_i119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27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نظافت سرویس های بهداشتی به شکل صحیح انجام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8" type="#_x0000_t75" style="width:20.25pt;height:18pt" o:ole="">
            <v:imagedata r:id="rId114" o:title=""/>
          </v:shape>
          <w:control r:id="rId115" w:name="DefaultOcxName51" w:shapeid="_x0000_i119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7" type="#_x0000_t75" style="width:20.25pt;height:18pt" o:ole="">
            <v:imagedata r:id="rId116" o:title=""/>
          </v:shape>
          <w:control r:id="rId117" w:name="DefaultOcxName52" w:shapeid="_x0000_i119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28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پروتکل شستشو/ ضدعفونی دست در محل سرویسهای بهداشتی نصب شده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6" type="#_x0000_t75" style="width:20.25pt;height:18pt" o:ole="">
            <v:imagedata r:id="rId118" o:title=""/>
          </v:shape>
          <w:control r:id="rId119" w:name="DefaultOcxName53" w:shapeid="_x0000_i119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5" type="#_x0000_t75" style="width:20.25pt;height:18pt" o:ole="">
            <v:imagedata r:id="rId120" o:title=""/>
          </v:shape>
          <w:control r:id="rId121" w:name="DefaultOcxName54" w:shapeid="_x0000_i119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29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تی شستشوی سرویس های بهداشتی و سایر قسمت ها مجزا است ؟ و به شکل صحیح شستشو شده و در فضای ازاد و در معرض تور افتاب خشک می شود؟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4" type="#_x0000_t75" style="width:20.25pt;height:18pt" o:ole="">
            <v:imagedata r:id="rId122" o:title=""/>
          </v:shape>
          <w:control r:id="rId123" w:name="DefaultOcxName55" w:shapeid="_x0000_i119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3" type="#_x0000_t75" style="width:20.25pt;height:18pt" o:ole="">
            <v:imagedata r:id="rId124" o:title=""/>
          </v:shape>
          <w:control r:id="rId125" w:name="DefaultOcxName56" w:shapeid="_x0000_i119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30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تهویه لازم در اتاق ها و راهروها و سالن ها وجود دارد؟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2" type="#_x0000_t75" style="width:20.25pt;height:18pt" o:ole="">
            <v:imagedata r:id="rId126" o:title=""/>
          </v:shape>
          <w:control r:id="rId127" w:name="DefaultOcxName57" w:shapeid="_x0000_i119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1" type="#_x0000_t75" style="width:20.25pt;height:18pt" o:ole="">
            <v:imagedata r:id="rId128" o:title=""/>
          </v:shape>
          <w:control r:id="rId129" w:name="DefaultOcxName58" w:shapeid="_x0000_i119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31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انجام پذیرایی درمجموعه و به خصوص در همایشها با رعایت پروتکل صورت می گیرد؟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90" type="#_x0000_t75" style="width:20.25pt;height:18pt" o:ole="">
            <v:imagedata r:id="rId130" o:title=""/>
          </v:shape>
          <w:control r:id="rId131" w:name="DefaultOcxName59" w:shapeid="_x0000_i119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9" type="#_x0000_t75" style="width:20.25pt;height:18pt" o:ole="">
            <v:imagedata r:id="rId132" o:title=""/>
          </v:shape>
          <w:control r:id="rId133" w:name="DefaultOcxName60" w:shapeid="_x0000_i118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32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آیا از ورود همکاران و ... به محل ابدارخانه جلوگیری می شود و وضعیت ابدارخانه بهداشتی است؟ (تهویه، نظافت، سطل زباله دربدار و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....) 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8" type="#_x0000_t75" style="width:20.25pt;height:18pt" o:ole="">
            <v:imagedata r:id="rId134" o:title=""/>
          </v:shape>
          <w:control r:id="rId135" w:name="DefaultOcxName61" w:shapeid="_x0000_i1188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7" type="#_x0000_t75" style="width:20.25pt;height:18pt" o:ole="">
            <v:imagedata r:id="rId136" o:title=""/>
          </v:shape>
          <w:control r:id="rId137" w:name="DefaultOcxName62" w:shapeid="_x0000_i1187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33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متصدی ابدار خانه دارای لباس کار متاسب و تمیز، کارت بهداشت و وسایل حفاطت فردی است و یه شکل مناسب استفاده می کتد؟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6" type="#_x0000_t75" style="width:20.25pt;height:18pt" o:ole="">
            <v:imagedata r:id="rId138" o:title=""/>
          </v:shape>
          <w:control r:id="rId139" w:name="DefaultOcxName63" w:shapeid="_x0000_i1186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5" type="#_x0000_t75" style="width:20.25pt;height:18pt" o:ole="">
            <v:imagedata r:id="rId140" o:title=""/>
          </v:shape>
          <w:control r:id="rId141" w:name="DefaultOcxName64" w:shapeid="_x0000_i1185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34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رابط یا پیام گذار سلامت جهت ارتباط موثر با مرکز بهداشت در مجموعه یا ابلاغ کتبی حضور دارد؟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4" type="#_x0000_t75" style="width:20.25pt;height:18pt" o:ole="">
            <v:imagedata r:id="rId142" o:title=""/>
          </v:shape>
          <w:control r:id="rId143" w:name="DefaultOcxName65" w:shapeid="_x0000_i1184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3" type="#_x0000_t75" style="width:20.25pt;height:18pt" o:ole="">
            <v:imagedata r:id="rId144" o:title=""/>
          </v:shape>
          <w:control r:id="rId145" w:name="DefaultOcxName66" w:shapeid="_x0000_i1183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35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آیا رابط یا پیام گزار سلامت یا نماینده ریاست بر رعایت پروتکل و مصوبات نظارت فعال دارد و گزارشات لازم را به مدیریت بصورت مکتوب ارائه نموده است؟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2" type="#_x0000_t75" style="width:20.25pt;height:18pt" o:ole="">
            <v:imagedata r:id="rId146" o:title=""/>
          </v:shape>
          <w:control r:id="rId147" w:name="DefaultOcxName67" w:shapeid="_x0000_i1182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1" type="#_x0000_t75" style="width:20.25pt;height:18pt" o:ole="">
            <v:imagedata r:id="rId148" o:title=""/>
          </v:shape>
          <w:control r:id="rId149" w:name="DefaultOcxName68" w:shapeid="_x0000_i1181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36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آیا اقدام ابتکاری جهت رعایت پروتکل انجام شده است؟ (استفاده از دولت الکترونیک برای کاهش مراجعات و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...) 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80" type="#_x0000_t75" style="width:20.25pt;height:18pt" o:ole="">
            <v:imagedata r:id="rId150" o:title=""/>
          </v:shape>
          <w:control r:id="rId151" w:name="DefaultOcxName69" w:shapeid="_x0000_i1180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بلی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79" type="#_x0000_t75" style="width:20.25pt;height:18pt" o:ole="">
            <v:imagedata r:id="rId152" o:title=""/>
          </v:shape>
          <w:control r:id="rId153" w:name="DefaultOcxName70" w:shapeid="_x0000_i1179"/>
        </w:objec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خیر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نام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 نام خانوادگی تکمیل کننده فرم (ترجیحاً پیام گزار سلامت سازمان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78" type="#_x0000_t75" style="width:53.25pt;height:18pt" o:ole="">
            <v:imagedata r:id="rId154" o:title=""/>
          </v:shape>
          <w:control r:id="rId155" w:name="DefaultOcxName71" w:shapeid="_x0000_i1178"/>
        </w:objec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3B00">
        <w:rPr>
          <w:rFonts w:ascii="Times New Roman" w:eastAsia="Times New Roman" w:hAnsi="Symbol" w:cs="Times New Roman"/>
          <w:b/>
          <w:bCs/>
          <w:sz w:val="24"/>
          <w:szCs w:val="24"/>
        </w:rPr>
        <w:t>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شماره</w:t>
      </w:r>
      <w:proofErr w:type="gramEnd"/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تلفن روابط عمومی سازمان </w:t>
      </w: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</w:p>
    <w:p w:rsidR="000B3B00" w:rsidRPr="000B3B00" w:rsidRDefault="000B3B00" w:rsidP="000B3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B00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77" type="#_x0000_t75" style="width:53.25pt;height:18pt" o:ole="">
            <v:imagedata r:id="rId156" o:title=""/>
          </v:shape>
          <w:control r:id="rId157" w:name="DefaultOcxName72" w:shapeid="_x0000_i1177"/>
        </w:object>
      </w:r>
    </w:p>
    <w:p w:rsidR="00AD2937" w:rsidRDefault="000B3B00" w:rsidP="000B3B00">
      <w:pPr>
        <w:jc w:val="right"/>
        <w:rPr>
          <w:rFonts w:hint="cs"/>
          <w:rtl/>
          <w:lang w:bidi="fa-IR"/>
        </w:rPr>
      </w:pPr>
      <w:bookmarkStart w:id="0" w:name="_GoBack"/>
      <w:bookmarkEnd w:id="0"/>
      <w:r w:rsidRPr="000B3B00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 w:hint="cs"/>
          <w:sz w:val="24"/>
          <w:szCs w:val="24"/>
          <w:rtl/>
          <w:lang w:bidi="fa-IR"/>
        </w:rPr>
        <w:t>ارسال</w:t>
      </w:r>
    </w:p>
    <w:sectPr w:rsidR="00AD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55A8"/>
    <w:multiLevelType w:val="multilevel"/>
    <w:tmpl w:val="B2F6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00"/>
    <w:rsid w:val="000B3B00"/>
    <w:rsid w:val="00A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B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0B3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3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3B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0B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control" Target="activeX/activeX42.xml"/><Relationship Id="rId112" Type="http://schemas.openxmlformats.org/officeDocument/2006/relationships/image" Target="media/image54.wmf"/><Relationship Id="rId133" Type="http://schemas.openxmlformats.org/officeDocument/2006/relationships/control" Target="activeX/activeX64.xml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control" Target="activeX/activeX37.xml"/><Relationship Id="rId102" Type="http://schemas.openxmlformats.org/officeDocument/2006/relationships/image" Target="media/image49.wmf"/><Relationship Id="rId123" Type="http://schemas.openxmlformats.org/officeDocument/2006/relationships/control" Target="activeX/activeX59.xml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control" Target="activeX/activeX72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5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4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7.xml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image" Target="media/image73.wmf"/><Relationship Id="rId155" Type="http://schemas.openxmlformats.org/officeDocument/2006/relationships/control" Target="activeX/activeX75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control" Target="activeX/activeX49.xml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control" Target="activeX/activeX62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11" Type="http://schemas.openxmlformats.org/officeDocument/2006/relationships/control" Target="activeX/activeX53.xml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control" Target="activeX/activeX70.xml"/><Relationship Id="rId153" Type="http://schemas.openxmlformats.org/officeDocument/2006/relationships/control" Target="activeX/activeX7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7.xml"/><Relationship Id="rId127" Type="http://schemas.openxmlformats.org/officeDocument/2006/relationships/control" Target="activeX/activeX6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control" Target="activeX/activeX65.xml"/><Relationship Id="rId143" Type="http://schemas.openxmlformats.org/officeDocument/2006/relationships/control" Target="activeX/activeX69.xml"/><Relationship Id="rId148" Type="http://schemas.openxmlformats.org/officeDocument/2006/relationships/image" Target="media/image72.wmf"/><Relationship Id="rId151" Type="http://schemas.openxmlformats.org/officeDocument/2006/relationships/control" Target="activeX/activeX73.xml"/><Relationship Id="rId156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0.xml"/><Relationship Id="rId141" Type="http://schemas.openxmlformats.org/officeDocument/2006/relationships/control" Target="activeX/activeX68.xml"/><Relationship Id="rId146" Type="http://schemas.openxmlformats.org/officeDocument/2006/relationships/image" Target="media/image71.wmf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image" Target="media/image53.wmf"/><Relationship Id="rId115" Type="http://schemas.openxmlformats.org/officeDocument/2006/relationships/control" Target="activeX/activeX55.xml"/><Relationship Id="rId131" Type="http://schemas.openxmlformats.org/officeDocument/2006/relationships/control" Target="activeX/activeX63.xml"/><Relationship Id="rId136" Type="http://schemas.openxmlformats.org/officeDocument/2006/relationships/image" Target="media/image66.wmf"/><Relationship Id="rId157" Type="http://schemas.openxmlformats.org/officeDocument/2006/relationships/control" Target="activeX/activeX76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image" Target="media/image48.wmf"/><Relationship Id="rId105" Type="http://schemas.openxmlformats.org/officeDocument/2006/relationships/control" Target="activeX/activeX50.xml"/><Relationship Id="rId126" Type="http://schemas.openxmlformats.org/officeDocument/2006/relationships/image" Target="media/image61.wmf"/><Relationship Id="rId147" Type="http://schemas.openxmlformats.org/officeDocument/2006/relationships/control" Target="activeX/activeX7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control" Target="activeX/activeX58.xml"/><Relationship Id="rId142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image" Target="media/image56.wmf"/><Relationship Id="rId137" Type="http://schemas.openxmlformats.org/officeDocument/2006/relationships/control" Target="activeX/activeX66.xml"/><Relationship Id="rId15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yoosefi</dc:creator>
  <cp:lastModifiedBy>yoosefi</cp:lastModifiedBy>
  <cp:revision>1</cp:revision>
  <dcterms:created xsi:type="dcterms:W3CDTF">2021-05-01T03:53:00Z</dcterms:created>
  <dcterms:modified xsi:type="dcterms:W3CDTF">2021-05-01T03:55:00Z</dcterms:modified>
</cp:coreProperties>
</file>